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04B5C" w14:textId="60ADFD9E" w:rsidR="00C91BC7" w:rsidRDefault="00C91BC7" w:rsidP="00C91BC7">
      <w:pPr>
        <w:jc w:val="center"/>
        <w:rPr>
          <w:rFonts w:hint="eastAsia"/>
        </w:rPr>
      </w:pPr>
      <w:r>
        <w:rPr>
          <w:rFonts w:hint="eastAsia"/>
        </w:rPr>
        <w:t xml:space="preserve">库尼·多莫科什博物馆 (Kuny Domokos Museum)</w:t>
      </w:r>
      <w:r>
        <w:rPr>
          <w:rFonts w:hint="eastAsia"/>
        </w:rPr>
        <w:t xml:space="preserve"> </w:t>
      </w:r>
    </w:p>
    <w:p w14:paraId="4188D78D" w14:textId="77777777" w:rsidR="00C91BC7" w:rsidRDefault="00C91BC7" w:rsidP="00C91BC7"/>
    <w:p w14:paraId="7EBB60A8" w14:textId="3D3436EB" w:rsidR="00C91BC7" w:rsidRDefault="00C91BC7" w:rsidP="00C91BC7">
      <w:pPr>
        <w:rPr>
          <w:rFonts w:hint="eastAsia"/>
        </w:rPr>
      </w:pPr>
      <w:r>
        <w:rPr>
          <w:rFonts w:hint="eastAsia"/>
        </w:rPr>
        <w:t xml:space="preserve">欢迎来到我们的博物馆！</w:t>
      </w:r>
      <w:r>
        <w:rPr>
          <w:rFonts w:hint="eastAsia"/>
        </w:rPr>
        <w:t xml:space="preserve">让我们通过快速指南来一一为您介绍城堡内的常设展览。</w:t>
      </w:r>
      <w:r>
        <w:rPr>
          <w:rFonts w:hint="eastAsia"/>
        </w:rPr>
        <w:t xml:space="preserve">祝您游览愉快！</w:t>
      </w:r>
    </w:p>
    <w:p w14:paraId="1AB866A5" w14:textId="77777777" w:rsidR="00C91BC7" w:rsidRPr="00C91BC7" w:rsidRDefault="00C91BC7" w:rsidP="00C91BC7"/>
    <w:p w14:paraId="5A5119BA" w14:textId="59A41040" w:rsidR="00CC35C2" w:rsidRDefault="00CC35C2">
      <w:pPr>
        <w:rPr>
          <w:u w:val="single"/>
          <w:rFonts w:hint="eastAsia"/>
        </w:rPr>
      </w:pPr>
      <w:r>
        <w:rPr>
          <w:u w:val="single"/>
          <w:rFonts w:hint="eastAsia"/>
        </w:rPr>
        <w:t xml:space="preserve">陶陶城堡 (Tata Castle)</w:t>
      </w:r>
    </w:p>
    <w:p w14:paraId="78E3513F" w14:textId="3B2CE6F4" w:rsidR="00CC35C2" w:rsidRDefault="00CC35C2">
      <w:pPr>
        <w:rPr>
          <w:rFonts w:hint="eastAsia"/>
        </w:rPr>
      </w:pPr>
      <w:r>
        <w:rPr>
          <w:rFonts w:hint="eastAsia"/>
        </w:rPr>
        <w:t xml:space="preserve">陶陶城堡 (Tata Castle) 由匈牙利国王西吉斯蒙德（后来的德意志-罗马帝国皇帝）于 1400 年左右建造而成。</w:t>
      </w:r>
      <w:r>
        <w:rPr>
          <w:rFonts w:hint="eastAsia"/>
        </w:rPr>
        <w:t xml:space="preserve">您可通过地下层的建筑模型一窥这座临水皇家城堡在 15 世纪的建筑风貌。</w:t>
      </w:r>
      <w:r>
        <w:rPr>
          <w:rFonts w:hint="eastAsia"/>
        </w:rPr>
        <w:t xml:space="preserve">土耳其战争期间，陶陶城堡成为土耳其占领区边境的守卫要塞，经历了 15 次围攻战，饱受战争摧残。</w:t>
      </w:r>
      <w:r>
        <w:rPr>
          <w:rFonts w:hint="eastAsia"/>
        </w:rPr>
        <w:t xml:space="preserve">土耳其战争过后，昔日以规整为美的城堡受损严重，仅余一侧厅，一塔楼。</w:t>
      </w:r>
      <w:r>
        <w:rPr>
          <w:rFonts w:hint="eastAsia"/>
        </w:rPr>
        <w:t xml:space="preserve"> </w:t>
      </w:r>
    </w:p>
    <w:p w14:paraId="12B76E25" w14:textId="06E6ABD2" w:rsidR="00CC35C2" w:rsidRDefault="00CC35C2">
      <w:pPr>
        <w:rPr>
          <w:rFonts w:hint="eastAsia"/>
        </w:rPr>
      </w:pPr>
      <w:r>
        <w:rPr>
          <w:rFonts w:hint="eastAsia"/>
        </w:rPr>
        <w:t xml:space="preserve">自 1954 年以来，这座城堡建筑就一直是市博物馆的所在地。</w:t>
      </w:r>
    </w:p>
    <w:p w14:paraId="56C4BDEC" w14:textId="627B7895" w:rsidR="00CC35C2" w:rsidRPr="00CC35C2" w:rsidRDefault="00CC35C2">
      <w:pPr>
        <w:rPr>
          <w:rFonts w:hint="eastAsia"/>
        </w:rPr>
      </w:pPr>
      <w:r>
        <w:rPr>
          <w:rFonts w:hint="eastAsia"/>
        </w:rPr>
        <w:t xml:space="preserve">博物馆以多莫科什·库尼 (Domokos Kuny) 的姓名命名，他是 18 世纪当地陶瓷工厂的负责人，也是精美陶器制作大师。</w:t>
      </w:r>
    </w:p>
    <w:p w14:paraId="4734D66E" w14:textId="77777777" w:rsidR="00CC35C2" w:rsidRDefault="00CC35C2">
      <w:pPr>
        <w:rPr>
          <w:u w:val="single"/>
        </w:rPr>
      </w:pPr>
    </w:p>
    <w:p w14:paraId="6F9A05D9" w14:textId="0A53AD87" w:rsidR="00CD42A4" w:rsidRPr="009F0A40" w:rsidRDefault="007A469F">
      <w:pPr>
        <w:rPr>
          <w:u w:val="single"/>
          <w:rFonts w:hint="eastAsia"/>
        </w:rPr>
      </w:pPr>
      <w:r>
        <w:rPr>
          <w:u w:val="single"/>
          <w:rFonts w:hint="eastAsia"/>
        </w:rPr>
        <w:t xml:space="preserve">罗马石刻博物馆 (Roman Stone Museum)（地下层石雕馆）</w:t>
      </w:r>
    </w:p>
    <w:p w14:paraId="53D84D50" w14:textId="340A6E30" w:rsidR="00BA32C4" w:rsidRDefault="002D03B5">
      <w:pPr>
        <w:rPr>
          <w:rFonts w:hint="eastAsia"/>
        </w:rPr>
      </w:pPr>
      <w:r>
        <w:rPr>
          <w:rFonts w:hint="eastAsia"/>
        </w:rPr>
        <w:t xml:space="preserve">从公元 1 世纪开始，如今的外多瑙地区 (Transdanubia)（包括如今的陶陶市）成为了罗马帝国的一部分，被划为潘诺尼亚 (Pannonia) 省。</w:t>
      </w:r>
      <w:r>
        <w:rPr>
          <w:rFonts w:hint="eastAsia"/>
        </w:rPr>
        <w:t xml:space="preserve">在多瑙河畔靠近布里吉提奥 (Brigetio)（如今的瑟尼 (Szőny) 地区）的地方建有一座军营，它是“罗马帝国界墙”的一部分，周边是一座市镇。</w:t>
      </w:r>
      <w:r>
        <w:rPr>
          <w:rFonts w:hint="eastAsia"/>
        </w:rPr>
        <w:t xml:space="preserve">在我们的石刻展中陈列的大部分石碑都来自这个地区。</w:t>
      </w:r>
      <w:r>
        <w:rPr>
          <w:rFonts w:hint="eastAsia"/>
        </w:rPr>
        <w:t xml:space="preserve"> </w:t>
      </w:r>
    </w:p>
    <w:p w14:paraId="497546EC" w14:textId="77777777" w:rsidR="00BA32C4" w:rsidRDefault="00D1601B">
      <w:pPr>
        <w:rPr>
          <w:rFonts w:hint="eastAsia"/>
        </w:rPr>
      </w:pPr>
      <w:r>
        <w:rPr>
          <w:rFonts w:hint="eastAsia"/>
        </w:rPr>
        <w:t xml:space="preserve">有些石刻/石碑是墓碑，而有些则是祭坛。</w:t>
      </w:r>
      <w:r>
        <w:rPr>
          <w:rFonts w:hint="eastAsia"/>
        </w:rPr>
        <w:t xml:space="preserve"> </w:t>
      </w:r>
    </w:p>
    <w:p w14:paraId="6D390EA2" w14:textId="6127268F" w:rsidR="00BA32C4" w:rsidRDefault="00D1601B">
      <w:pPr>
        <w:rPr>
          <w:rFonts w:hint="eastAsia"/>
        </w:rPr>
      </w:pPr>
      <w:r>
        <w:rPr>
          <w:rFonts w:hint="eastAsia"/>
        </w:rPr>
        <w:t xml:space="preserve">死者上方立有一块石刻（石碑），底部刻有纪念死者的拉丁文碑文，述及死者的职业、年龄、立碑人以及在位凯撒的姓名。</w:t>
      </w:r>
      <w:r>
        <w:rPr>
          <w:rFonts w:hint="eastAsia"/>
        </w:rPr>
        <w:t xml:space="preserve">上部是死者及其家人的浮雕像。</w:t>
      </w:r>
    </w:p>
    <w:p w14:paraId="0F470C09" w14:textId="25E6A4DD" w:rsidR="007A469F" w:rsidRDefault="00BA32C4">
      <w:pPr>
        <w:rPr>
          <w:rFonts w:hint="eastAsia"/>
        </w:rPr>
      </w:pPr>
      <w:r>
        <w:rPr>
          <w:rFonts w:hint="eastAsia"/>
        </w:rPr>
        <w:t xml:space="preserve">祭坛是奉献给各种神灵的礼物。当人们认为神灵护佑他们免遭伤害或实现了他们的愿望时，就会将祭坛奉献给神灵表示感谢。</w:t>
      </w:r>
    </w:p>
    <w:p w14:paraId="72E3C21F" w14:textId="77777777" w:rsidR="00BA32C4" w:rsidRDefault="00BA32C4"/>
    <w:p w14:paraId="1DCC9E83" w14:textId="148255F0" w:rsidR="00BA32C4" w:rsidRPr="009F0A40" w:rsidRDefault="00BA32C4">
      <w:pPr>
        <w:rPr>
          <w:u w:val="single"/>
          <w:rFonts w:hint="eastAsia"/>
        </w:rPr>
      </w:pPr>
      <w:r>
        <w:rPr>
          <w:u w:val="single"/>
          <w:rFonts w:hint="eastAsia"/>
        </w:rPr>
        <w:t xml:space="preserve">中世纪石刻博物馆 (Roman Stone Museum)（地下层石雕馆）</w:t>
      </w:r>
    </w:p>
    <w:p w14:paraId="63A10C21" w14:textId="2972C6B3" w:rsidR="00BA32C4" w:rsidRDefault="00A45E1F">
      <w:pPr>
        <w:rPr>
          <w:rFonts w:hint="eastAsia"/>
        </w:rPr>
      </w:pPr>
      <w:r>
        <w:rPr>
          <w:rFonts w:hint="eastAsia"/>
        </w:rPr>
        <w:t xml:space="preserve">在陶陶城堡发掘期间发现的雕刻陈列于石雕馆的内墙上，这些雕刻属于昔日壮丽的皇家城堡，例如护墙残块和扭曲的窗户分隔柱。</w:t>
      </w:r>
      <w:r>
        <w:rPr>
          <w:rFonts w:hint="eastAsia"/>
        </w:rPr>
        <w:t xml:space="preserve">在陶陶地区发现的一块红色大理石墓碑上刻有大师 Márton 及其妻子 Margit 的姓名，1492 年的字样清晰可见。</w:t>
      </w:r>
    </w:p>
    <w:p w14:paraId="40BC3A4F" w14:textId="043FC201" w:rsidR="00C14C30" w:rsidRDefault="00F6664F">
      <w:pPr>
        <w:rPr>
          <w:rFonts w:hint="eastAsia"/>
        </w:rPr>
      </w:pPr>
      <w:r>
        <w:rPr>
          <w:rFonts w:hint="eastAsia"/>
        </w:rPr>
        <w:t xml:space="preserve">在大厅的中央和外墙陈列着附近维特斯森特凯赖斯特修道院 (Abbey of Vértesszentkereszt) 的石碑，这些石碑彰显着中世纪修道院独特的庄严气质和建筑特征。</w:t>
      </w:r>
      <w:r>
        <w:rPr>
          <w:rFonts w:hint="eastAsia"/>
        </w:rPr>
        <w:t xml:space="preserve">这座修道院的女资助人来自查克 (Csák) 家族。</w:t>
      </w:r>
      <w:r>
        <w:rPr>
          <w:rFonts w:hint="eastAsia"/>
        </w:rPr>
        <w:t xml:space="preserve">这座建筑曾被西多会 (Cistercian Order) 使用，而大神庙的开始建造日期可追溯到 1200 年左右。</w:t>
      </w:r>
      <w:r>
        <w:rPr>
          <w:rFonts w:hint="eastAsia"/>
        </w:rPr>
        <w:t xml:space="preserve">教堂拥有独特的平面布局和外观以及大量的雕刻装饰。</w:t>
      </w:r>
      <w:r>
        <w:rPr>
          <w:rFonts w:hint="eastAsia"/>
        </w:rPr>
        <w:t xml:space="preserve">展览上展示的有教堂支柱上的象征性动物（龙蛇、狮子）形象，象征着会对人类造成威胁的邪恶力量。</w:t>
      </w:r>
      <w:r>
        <w:rPr>
          <w:rFonts w:hint="eastAsia"/>
        </w:rPr>
        <w:t xml:space="preserve">我们可以在门柱上看到先知的形象，还有圣彼得 (St Peter) 手握钥匙以及象征邪恶的狮子被绳索拴住的形象。</w:t>
      </w:r>
      <w:r>
        <w:rPr>
          <w:rFonts w:hint="eastAsia"/>
        </w:rPr>
        <w:t xml:space="preserve"> </w:t>
      </w:r>
    </w:p>
    <w:p w14:paraId="77F5DD69" w14:textId="77777777" w:rsidR="009F0A40" w:rsidRDefault="009F0A40"/>
    <w:p w14:paraId="23F2E495" w14:textId="4E189AB5" w:rsidR="0089358F" w:rsidRPr="009F0A40" w:rsidRDefault="0089358F">
      <w:pPr>
        <w:rPr>
          <w:u w:val="single"/>
          <w:rFonts w:hint="eastAsia"/>
        </w:rPr>
      </w:pPr>
      <w:r>
        <w:rPr>
          <w:u w:val="single"/>
          <w:rFonts w:hint="eastAsia"/>
        </w:rPr>
        <w:t xml:space="preserve">中世纪的工作日 (Weekdays in the Middle Ages)（地下层）</w:t>
      </w:r>
    </w:p>
    <w:p w14:paraId="51325142" w14:textId="0A86964E" w:rsidR="00FC5B82" w:rsidRDefault="009F0A40">
      <w:pPr>
        <w:rPr>
          <w:rFonts w:hint="eastAsia"/>
        </w:rPr>
      </w:pPr>
      <w:r>
        <w:rPr>
          <w:rFonts w:hint="eastAsia"/>
        </w:rPr>
        <w:t xml:space="preserve">在邻近的鲍伊 (Baj) 村庄郊外的奥雷格科瓦奇山 (Öreg Kovács Hill) 上进行的发掘工作发现了一个阿尔帕德 (Árpád) 时代的圆形建筑，周围是一片墓地。</w:t>
      </w:r>
      <w:r>
        <w:rPr>
          <w:rFonts w:hint="eastAsia"/>
        </w:rPr>
        <w:t xml:space="preserve">作为邻近村庄的一部分，在这里还发现了该村庄领主的宅邸。</w:t>
      </w:r>
      <w:r>
        <w:rPr>
          <w:rFonts w:hint="eastAsia"/>
        </w:rPr>
        <w:t xml:space="preserve">该展厅里陈列的手工制品向我们展示着中世纪的村庄生活。</w:t>
      </w:r>
    </w:p>
    <w:p w14:paraId="0CED794E" w14:textId="5BA4F2D9" w:rsidR="0089358F" w:rsidRDefault="00FC5B82">
      <w:pPr>
        <w:rPr>
          <w:rFonts w:hint="eastAsia"/>
        </w:rPr>
      </w:pPr>
      <w:r>
        <w:rPr>
          <w:rFonts w:hint="eastAsia"/>
        </w:rPr>
        <w:t xml:space="preserve">在发掘出的教堂和庭院宅邸的模型旁边的角落里，陈列着一个 16 世纪的瓦炉灶（重建），它是领主仆从在松木建成的居所中所用之物。</w:t>
      </w:r>
      <w:r>
        <w:rPr>
          <w:rFonts w:hint="eastAsia"/>
        </w:rPr>
        <w:t xml:space="preserve">在这一时期，炉灶还很罕见，因此，这一由炉灶瓦片碎片组成的手工制品有着极其重要的意义。</w:t>
      </w:r>
      <w:r>
        <w:rPr>
          <w:rFonts w:hint="eastAsia"/>
        </w:rPr>
        <w:t xml:space="preserve">这件手工制品还蕴含着其他有趣的事实。例如，我们还能从锅的碎片中检测出在其中烹制过的菜肴：其中的一个锅里是小米粥，另一个锅里是肉汤。</w:t>
      </w:r>
      <w:r>
        <w:rPr>
          <w:rFonts w:hint="eastAsia"/>
        </w:rPr>
        <w:t xml:space="preserve"> </w:t>
      </w:r>
    </w:p>
    <w:p w14:paraId="4F4F8E95" w14:textId="77777777" w:rsidR="0089358F" w:rsidRDefault="0089358F"/>
    <w:p w14:paraId="5843A4AC" w14:textId="7F5DB4E8" w:rsidR="00F97512" w:rsidRPr="00FC5B82" w:rsidRDefault="00F97512">
      <w:pPr>
        <w:rPr>
          <w:u w:val="single"/>
          <w:rFonts w:hint="eastAsia"/>
        </w:rPr>
      </w:pPr>
      <w:r>
        <w:rPr>
          <w:u w:val="single"/>
          <w:rFonts w:hint="eastAsia"/>
        </w:rPr>
        <w:t xml:space="preserve">骑士厅 (Knight's Hall)（一层）</w:t>
      </w:r>
    </w:p>
    <w:p w14:paraId="40DDBED4" w14:textId="3DA708F9" w:rsidR="00F97512" w:rsidRDefault="00F97512">
      <w:pPr>
        <w:rPr>
          <w:rFonts w:hint="eastAsia"/>
        </w:rPr>
      </w:pPr>
      <w:r>
        <w:rPr>
          <w:rFonts w:hint="eastAsia"/>
        </w:rPr>
        <w:t xml:space="preserve">在 15 世纪，城堡顶层的棱形交叉拱顶大厅曾是通往皇家城堡的要道，在这里可以俯瞰内院。</w:t>
      </w:r>
      <w:r>
        <w:rPr>
          <w:rFonts w:hint="eastAsia"/>
        </w:rPr>
        <w:t xml:space="preserve">大厅曾一度从走廊直通内部。</w:t>
      </w:r>
      <w:r>
        <w:rPr>
          <w:rFonts w:hint="eastAsia"/>
        </w:rPr>
        <w:t xml:space="preserve">如今现存的带有雕刻装饰的哥特式窗户可以追溯到 19 世纪晚期。</w:t>
      </w:r>
    </w:p>
    <w:p w14:paraId="1ADF1F26" w14:textId="4A318967" w:rsidR="00B67F58" w:rsidRDefault="00B67F58">
      <w:pPr>
        <w:rPr>
          <w:rFonts w:hint="eastAsia"/>
        </w:rPr>
      </w:pPr>
      <w:r>
        <w:rPr>
          <w:rFonts w:hint="eastAsia"/>
        </w:rPr>
        <w:t xml:space="preserve">该展厅内最引人瞩目的展品是使用发掘城堡时发现的碎片重新制作而成的绿色琉璃装饰炉。</w:t>
      </w:r>
      <w:r>
        <w:rPr>
          <w:rFonts w:hint="eastAsia"/>
        </w:rPr>
        <w:t xml:space="preserve">该炉是一件哥特式装饰品，它的每一块瓷片都是精美的浮雕作品。</w:t>
      </w:r>
      <w:r>
        <w:rPr>
          <w:rFonts w:hint="eastAsia"/>
        </w:rPr>
        <w:t xml:space="preserve">底部是带有狮鹫图案的瓷片，而顶部数排瓷片上则描绘了一名骑士骑在马上、手持长矛的形象。</w:t>
      </w:r>
      <w:r>
        <w:rPr>
          <w:rFonts w:hint="eastAsia"/>
        </w:rPr>
        <w:t xml:space="preserve">装饰炉和大厅的名称也来源于此：骑士图案炉和骑士厅。</w:t>
      </w:r>
      <w:r>
        <w:rPr>
          <w:rFonts w:hint="eastAsia"/>
        </w:rPr>
        <w:t xml:space="preserve"> </w:t>
      </w:r>
    </w:p>
    <w:p w14:paraId="7A46D40F" w14:textId="79231B70" w:rsidR="00B67F58" w:rsidRDefault="00B67F58">
      <w:pPr>
        <w:rPr>
          <w:rFonts w:hint="eastAsia"/>
        </w:rPr>
      </w:pPr>
      <w:r>
        <w:rPr>
          <w:rFonts w:hint="eastAsia"/>
        </w:rPr>
        <w:t xml:space="preserve">大厅里陈列有博物馆收藏的文艺复兴时期作品的原作。</w:t>
      </w:r>
      <w:r>
        <w:rPr>
          <w:rFonts w:hint="eastAsia"/>
        </w:rPr>
        <w:t xml:space="preserve">陈设包括意大利文艺复兴时期的柜子、桌子和餐具柜。</w:t>
      </w:r>
      <w:r>
        <w:rPr>
          <w:rFonts w:hint="eastAsia"/>
        </w:rPr>
        <w:t xml:space="preserve">在服饰箱中，最亮眼的当属一个镶嵌箱，其上镶有不同颜色的木质元素，形成了一幅城市风光图。</w:t>
      </w:r>
      <w:r>
        <w:rPr>
          <w:rFonts w:hint="eastAsia"/>
        </w:rPr>
        <w:t xml:space="preserve">这些服饰箱用于盛放新娘的服饰，而我们也可以从箱子的装饰探知新娘家族的地位和财富。</w:t>
      </w:r>
    </w:p>
    <w:p w14:paraId="485187AC" w14:textId="77777777" w:rsidR="00CB553F" w:rsidRDefault="00CB553F"/>
    <w:p w14:paraId="03AEC2E2" w14:textId="46727AEB" w:rsidR="0089358F" w:rsidRPr="00193A43" w:rsidRDefault="002D03B5">
      <w:pPr>
        <w:rPr>
          <w:u w:val="single"/>
          <w:rFonts w:hint="eastAsia"/>
        </w:rPr>
      </w:pPr>
      <w:r>
        <w:rPr>
          <w:u w:val="single"/>
          <w:rFonts w:hint="eastAsia"/>
        </w:rPr>
        <w:t xml:space="preserve">罗马厅 (Roman Room)（来自布里吉提奥 (Brigetio) 的壁画，一层）</w:t>
      </w:r>
    </w:p>
    <w:p w14:paraId="0465BDBA" w14:textId="5E42AB9F" w:rsidR="002D03B5" w:rsidRDefault="00F527D2">
      <w:pPr>
        <w:rPr>
          <w:rFonts w:hint="eastAsia"/>
        </w:rPr>
      </w:pPr>
      <w:r>
        <w:rPr>
          <w:rFonts w:hint="eastAsia"/>
        </w:rPr>
        <w:t xml:space="preserve">该展厅内的壁画碎片来自多瑙河畔布里吉提奥 (Brigetio) 城镇的军官官邸。</w:t>
      </w:r>
      <w:r>
        <w:rPr>
          <w:rFonts w:hint="eastAsia"/>
        </w:rPr>
        <w:t xml:space="preserve">这幅壁画原是一座更大宅邸的装饰品，时间可追溯至公元 2 世纪初。</w:t>
      </w:r>
      <w:r>
        <w:rPr>
          <w:rFonts w:hint="eastAsia"/>
        </w:rPr>
        <w:t xml:space="preserve">这座宅邸毁于“蛮族入侵”时期，而其考古发掘工作则于 1961 年进行。</w:t>
      </w:r>
      <w:r>
        <w:rPr>
          <w:rFonts w:hint="eastAsia"/>
        </w:rPr>
        <w:t xml:space="preserve">经历了几十年的重建和修复工作，如今我们已能够将大厅的全貌展示于众。</w:t>
      </w:r>
    </w:p>
    <w:p w14:paraId="33DF0814" w14:textId="0BF5843D" w:rsidR="0089358F" w:rsidRDefault="00193A43">
      <w:pPr>
        <w:rPr>
          <w:rFonts w:hint="eastAsia"/>
        </w:rPr>
      </w:pPr>
      <w:r>
        <w:rPr>
          <w:rFonts w:hint="eastAsia"/>
        </w:rPr>
        <w:t xml:space="preserve">整个展厅表面都模仿建筑元素绘制了装饰，而大厅侧壁上的墙板上则绘有具象场景。</w:t>
      </w:r>
      <w:r>
        <w:rPr>
          <w:rFonts w:hint="eastAsia"/>
        </w:rPr>
        <w:t xml:space="preserve">这些图案绘制了希腊-古罗马神话中脍炙人口的故事，如著名的“帕里斯的评判”或罗马建城寓言。</w:t>
      </w:r>
      <w:r>
        <w:rPr>
          <w:rFonts w:hint="eastAsia"/>
        </w:rPr>
        <w:t xml:space="preserve">壁画展现出了高超的艺术水平，有力证明了在该省亦深受罗马文化熏陶的壁画主人的贵族身份和受教育程度。</w:t>
      </w:r>
      <w:r>
        <w:rPr>
          <w:rFonts w:hint="eastAsia"/>
        </w:rPr>
        <w:t xml:space="preserve"> </w:t>
      </w:r>
    </w:p>
    <w:p w14:paraId="159D7BF0" w14:textId="77777777" w:rsidR="00E26C34" w:rsidRDefault="00E26C34"/>
    <w:p w14:paraId="37BB1277" w14:textId="03338AA2" w:rsidR="00E26C34" w:rsidRPr="00CC35C2" w:rsidRDefault="00E26C34">
      <w:pPr>
        <w:rPr>
          <w:u w:val="single"/>
          <w:rFonts w:hint="eastAsia"/>
        </w:rPr>
      </w:pPr>
      <w:r>
        <w:rPr>
          <w:u w:val="single"/>
          <w:rFonts w:hint="eastAsia"/>
        </w:rPr>
        <w:t xml:space="preserve">一座城市的诞生 (A City Is Born)（地方历史常设展览，二层）</w:t>
      </w:r>
    </w:p>
    <w:p w14:paraId="63AB6FD9" w14:textId="60A7F570" w:rsidR="00E26C34" w:rsidRDefault="00E26C34">
      <w:pPr>
        <w:rPr>
          <w:rFonts w:hint="eastAsia"/>
        </w:rPr>
      </w:pPr>
      <w:r>
        <w:rPr>
          <w:rFonts w:hint="eastAsia"/>
        </w:rPr>
        <w:t xml:space="preserve">从 1727 年起，陶陶城镇就是埃施特哈齐 (Esterházy) 家族的领地。</w:t>
      </w:r>
      <w:r>
        <w:rPr>
          <w:rFonts w:hint="eastAsia"/>
        </w:rPr>
        <w:t xml:space="preserve">这座城市始建于 18 世纪城市复兴时期。</w:t>
      </w:r>
      <w:r>
        <w:rPr>
          <w:rFonts w:hint="eastAsia"/>
        </w:rPr>
        <w:t xml:space="preserve">获得了该处地产的约瑟夫·埃施特哈齐 (József Esterházy) 法官在其中发挥了重要作用。</w:t>
      </w:r>
      <w:r>
        <w:rPr>
          <w:rFonts w:hint="eastAsia"/>
        </w:rPr>
        <w:t xml:space="preserve">该展览介绍了让自身及城市的声名闻之于世且经久不衰或对城市如今形象的形成做出了决定性贡献的城市领主或工程师、艺术家、政治家，以此来讲述这座城市的历史。</w:t>
      </w:r>
    </w:p>
    <w:p w14:paraId="0A1E7ECE" w14:textId="4B493DD4" w:rsidR="00CC35C2" w:rsidRDefault="00CC35C2">
      <w:pPr>
        <w:rPr>
          <w:rFonts w:hint="eastAsia"/>
        </w:rPr>
      </w:pPr>
      <w:r>
        <w:rPr>
          <w:rFonts w:hint="eastAsia"/>
        </w:rPr>
        <w:t xml:space="preserve">您可在观展结束的咖啡馆内观看一部拍摄于 1939 年的电影，其中展示了融众多自然美景与名胜古迹于一体的独特城市形象。</w:t>
      </w:r>
      <w:r>
        <w:rPr>
          <w:rFonts w:hint="eastAsia"/>
        </w:rPr>
        <w:t xml:space="preserve"> </w:t>
      </w:r>
    </w:p>
    <w:p w14:paraId="73C751F5" w14:textId="77777777" w:rsidR="000452D9" w:rsidRDefault="000452D9"/>
    <w:p w14:paraId="59B1018D" w14:textId="70FB2411" w:rsidR="000452D9" w:rsidRDefault="000452D9"/>
    <w:sectPr w:rsidR="000452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SimSun"/>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dirty"/>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69F"/>
    <w:rsid w:val="0000661F"/>
    <w:rsid w:val="000452D9"/>
    <w:rsid w:val="000D524F"/>
    <w:rsid w:val="001335F7"/>
    <w:rsid w:val="00193A43"/>
    <w:rsid w:val="002543C1"/>
    <w:rsid w:val="002D03B5"/>
    <w:rsid w:val="00333803"/>
    <w:rsid w:val="003B2F25"/>
    <w:rsid w:val="005F31DE"/>
    <w:rsid w:val="0078421E"/>
    <w:rsid w:val="007A469F"/>
    <w:rsid w:val="0089358F"/>
    <w:rsid w:val="009219DE"/>
    <w:rsid w:val="009F0A40"/>
    <w:rsid w:val="00A45E1F"/>
    <w:rsid w:val="00A55C1E"/>
    <w:rsid w:val="00B52D08"/>
    <w:rsid w:val="00B67F58"/>
    <w:rsid w:val="00B74A5D"/>
    <w:rsid w:val="00BA32C4"/>
    <w:rsid w:val="00C14C30"/>
    <w:rsid w:val="00C91BC7"/>
    <w:rsid w:val="00CB553F"/>
    <w:rsid w:val="00CC35C2"/>
    <w:rsid w:val="00CD42A4"/>
    <w:rsid w:val="00D1601B"/>
    <w:rsid w:val="00E26C34"/>
    <w:rsid w:val="00EC1D12"/>
    <w:rsid w:val="00F527D2"/>
    <w:rsid w:val="00F62EDF"/>
    <w:rsid w:val="00F6664F"/>
    <w:rsid w:val="00F97512"/>
    <w:rsid w:val="00FC5B82"/>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3743"/>
  <w15:chartTrackingRefBased/>
  <w15:docId w15:val="{4785DFEF-222C-41CE-92A6-5A787B48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eastAsia="SimSun"/>
        <w:kern w:val="2"/>
        <w:sz w:val="24"/>
        <w:szCs w:val="22"/>
        <w:lang w:val="hu-HU" w:eastAsia="zh-CN"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lang w:val="en-GB"/>
    </w:rPr>
  </w:style>
  <w:style w:type="paragraph" w:styleId="Cmsor3">
    <w:name w:val="heading 3"/>
    <w:basedOn w:val="Norml"/>
    <w:next w:val="Norml"/>
    <w:link w:val="Cmsor3Char"/>
    <w:uiPriority w:val="9"/>
    <w:unhideWhenUsed/>
    <w:qFormat/>
    <w:rsid w:val="001335F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1335F7"/>
    <w:rPr>
      <w:rFonts w:asciiTheme="majorHAnsi" w:eastAsiaTheme="majorEastAsia" w:hAnsiTheme="majorHAnsi" w:cstheme="majorBidi"/>
      <w:color w:val="1F3763"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3F4812FEF46734458DDB659536D6190F" ma:contentTypeVersion="5" ma:contentTypeDescription="Új dokumentum létrehozása." ma:contentTypeScope="" ma:versionID="518bf52e3e9f98777b4da5c82ab1722f">
  <xsd:schema xmlns:xsd="http://www.w3.org/2001/XMLSchema" xmlns:xs="http://www.w3.org/2001/XMLSchema" xmlns:p="http://schemas.microsoft.com/office/2006/metadata/properties" xmlns:ns3="b8321a17-09ca-403a-9211-d5e626e4eb42" targetNamespace="http://schemas.microsoft.com/office/2006/metadata/properties" ma:root="true" ma:fieldsID="6402a65393e69a8c0eaa351bb43430c4" ns3:_="">
    <xsd:import namespace="b8321a17-09ca-403a-9211-d5e626e4e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21a17-09ca-403a-9211-d5e626e4e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B3C3E-47EE-4F99-9ECA-1DA0EF510EB6}">
  <ds:schemaRefs>
    <ds:schemaRef ds:uri="http://schemas.microsoft.com/sharepoint/v3/contenttype/forms"/>
  </ds:schemaRefs>
</ds:datastoreItem>
</file>

<file path=customXml/itemProps2.xml><?xml version="1.0" encoding="utf-8"?>
<ds:datastoreItem xmlns:ds="http://schemas.openxmlformats.org/officeDocument/2006/customXml" ds:itemID="{DBFEC602-76F5-4F7E-87C8-4470F84544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943978-FB12-44B4-9158-436CD122A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21a17-09ca-403a-9211-d5e626e4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1123</Words>
  <Characters>5844</Characters>
  <Application>Microsoft Office Word</Application>
  <DocSecurity>0</DocSecurity>
  <Lines>2922</Lines>
  <Paragraphs>162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User1</cp:lastModifiedBy>
  <cp:revision>4</cp:revision>
  <dcterms:created xsi:type="dcterms:W3CDTF">2024-04-17T12:16:00Z</dcterms:created>
  <dcterms:modified xsi:type="dcterms:W3CDTF">2024-04-17T12:45:00Z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0x0101003F4812FEF46734458DDB659536D6190F</vt:lpwstr>
  </property>
</Properties>
</file>